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1C9B" w14:textId="3A7E54F3" w:rsidR="00654A8F" w:rsidRPr="004E1BAC" w:rsidRDefault="00654A8F" w:rsidP="00654A8F">
      <w:pPr>
        <w:spacing w:after="120" w:line="240" w:lineRule="auto"/>
        <w:ind w:left="705" w:hanging="705"/>
        <w:jc w:val="center"/>
        <w:rPr>
          <w:rFonts w:cs="Arial"/>
          <w:b/>
          <w:bCs/>
        </w:rPr>
      </w:pPr>
      <w:r w:rsidRPr="13744BB2">
        <w:rPr>
          <w:rFonts w:cs="Arial"/>
          <w:b/>
          <w:bCs/>
        </w:rPr>
        <w:t>Příloha č. 1</w:t>
      </w:r>
      <w:r w:rsidR="5F22E28C" w:rsidRPr="13744BB2">
        <w:rPr>
          <w:rFonts w:cs="Arial"/>
          <w:b/>
          <w:bCs/>
        </w:rPr>
        <w:t>5</w:t>
      </w:r>
    </w:p>
    <w:p w14:paraId="1CA5D911" w14:textId="6FA366E3" w:rsidR="00654A8F" w:rsidRPr="004E1BAC" w:rsidRDefault="00654A8F" w:rsidP="13744BB2">
      <w:pPr>
        <w:spacing w:after="120" w:line="240" w:lineRule="auto"/>
        <w:ind w:left="705" w:hanging="705"/>
        <w:jc w:val="center"/>
        <w:rPr>
          <w:rFonts w:cs="Arial"/>
          <w:b/>
          <w:bCs/>
        </w:rPr>
      </w:pPr>
      <w:r w:rsidRPr="13744BB2">
        <w:rPr>
          <w:rFonts w:cs="Arial"/>
          <w:b/>
          <w:bCs/>
        </w:rPr>
        <w:t>Elektronické formuláře</w:t>
      </w:r>
      <w:r w:rsidR="00BA408E" w:rsidRPr="13744BB2">
        <w:rPr>
          <w:rFonts w:cs="Arial"/>
          <w:b/>
          <w:bCs/>
        </w:rPr>
        <w:t xml:space="preserve"> externích subjektů</w:t>
      </w:r>
      <w:r w:rsidRPr="13744BB2">
        <w:rPr>
          <w:rFonts w:cs="Arial"/>
          <w:b/>
          <w:bCs/>
        </w:rPr>
        <w:t>, přístupnost internetových stránek a</w:t>
      </w:r>
      <w:r w:rsidR="000C7A6F">
        <w:rPr>
          <w:rFonts w:cs="Arial"/>
          <w:b/>
          <w:bCs/>
        </w:rPr>
        <w:t> </w:t>
      </w:r>
      <w:r w:rsidRPr="13744BB2">
        <w:rPr>
          <w:rFonts w:cs="Arial"/>
          <w:b/>
          <w:bCs/>
        </w:rPr>
        <w:t>mobilních aplikací, ochrana oznamovatelů</w:t>
      </w:r>
    </w:p>
    <w:p w14:paraId="5281E6E1" w14:textId="3B56B5EE" w:rsidR="00654A8F" w:rsidRPr="004E1BAC" w:rsidRDefault="00654A8F" w:rsidP="4614A1AC">
      <w:pPr>
        <w:spacing w:after="120" w:line="240" w:lineRule="auto"/>
        <w:ind w:left="567" w:hanging="567"/>
        <w:jc w:val="both"/>
        <w:rPr>
          <w:rFonts w:cs="Arial"/>
        </w:rPr>
      </w:pPr>
      <w:r w:rsidRPr="6C014FBC">
        <w:rPr>
          <w:rFonts w:cs="Arial"/>
        </w:rPr>
        <w:t>1.</w:t>
      </w:r>
      <w:r>
        <w:tab/>
      </w:r>
      <w:r w:rsidRPr="6C014FBC">
        <w:rPr>
          <w:rFonts w:cs="Arial"/>
        </w:rPr>
        <w:t>Data v elektronické podobě, která jsou vkládána do elektronických formulářů na webových stránkách jiných subjektů</w:t>
      </w:r>
      <w:r w:rsidR="00BA408E" w:rsidRPr="6C014FBC">
        <w:rPr>
          <w:rFonts w:cs="Arial"/>
        </w:rPr>
        <w:t xml:space="preserve"> (např. Grantová agentura ČR, správci a</w:t>
      </w:r>
      <w:r w:rsidR="000B03E4">
        <w:rPr>
          <w:rFonts w:cs="Arial"/>
        </w:rPr>
        <w:t> </w:t>
      </w:r>
      <w:r w:rsidR="00BA408E" w:rsidRPr="6C014FBC">
        <w:rPr>
          <w:rFonts w:cs="Arial"/>
        </w:rPr>
        <w:t xml:space="preserve">provozovatelé informačních systémů dle zákona č. 328/2025 Sb., apod.) </w:t>
      </w:r>
      <w:r w:rsidRPr="6C014FBC">
        <w:rPr>
          <w:rFonts w:cs="Arial"/>
        </w:rPr>
        <w:t>vyžadují následující režim. Pokud je to možné, j</w:t>
      </w:r>
      <w:r w:rsidR="2D77CD8A" w:rsidRPr="6C014FBC">
        <w:rPr>
          <w:rFonts w:cs="Arial"/>
        </w:rPr>
        <w:t xml:space="preserve">e </w:t>
      </w:r>
      <w:r w:rsidR="7B453200" w:rsidRPr="6C014FBC">
        <w:rPr>
          <w:rFonts w:eastAsia="Arial" w:cs="Arial"/>
          <w:b/>
          <w:bCs/>
          <w:i/>
          <w:iCs/>
          <w:color w:val="000000" w:themeColor="text1"/>
          <w:u w:val="single"/>
        </w:rPr>
        <w:t>pracoviště</w:t>
      </w:r>
      <w:r w:rsidR="48E2575D" w:rsidRPr="6C014FBC">
        <w:rPr>
          <w:rFonts w:eastAsia="Arial" w:cs="Arial"/>
          <w:b/>
          <w:bCs/>
          <w:i/>
          <w:iCs/>
          <w:color w:val="000000" w:themeColor="text1"/>
          <w:u w:val="single"/>
        </w:rPr>
        <w:t xml:space="preserve"> </w:t>
      </w:r>
      <w:r w:rsidRPr="6C014FBC">
        <w:rPr>
          <w:rFonts w:cs="Arial"/>
        </w:rPr>
        <w:t>povinn</w:t>
      </w:r>
      <w:r w:rsidR="63F2A38B" w:rsidRPr="6C014FBC">
        <w:rPr>
          <w:rFonts w:cs="Arial"/>
        </w:rPr>
        <w:t>o</w:t>
      </w:r>
      <w:r w:rsidRPr="6C014FBC">
        <w:rPr>
          <w:rFonts w:cs="Arial"/>
        </w:rPr>
        <w:t xml:space="preserve"> zajistit důvěryhodnou evidenci kopie vložených dat (stejnopis, druhopis) v příslušné evidenci (ESSL/ISSD).</w:t>
      </w:r>
    </w:p>
    <w:p w14:paraId="4162C38A" w14:textId="55E5A28E" w:rsidR="00654A8F" w:rsidRPr="004E1BAC" w:rsidRDefault="00654A8F" w:rsidP="4614A1AC">
      <w:pPr>
        <w:spacing w:after="120" w:line="240" w:lineRule="auto"/>
        <w:ind w:left="567" w:hanging="567"/>
        <w:jc w:val="both"/>
        <w:rPr>
          <w:rFonts w:cs="Arial"/>
        </w:rPr>
      </w:pPr>
      <w:r w:rsidRPr="6C014FBC">
        <w:rPr>
          <w:rFonts w:cs="Arial"/>
        </w:rPr>
        <w:t>2.</w:t>
      </w:r>
      <w:r>
        <w:tab/>
      </w:r>
      <w:r w:rsidR="31C40D8B" w:rsidRPr="6C014FBC">
        <w:rPr>
          <w:rFonts w:eastAsia="Arial" w:cs="Arial"/>
          <w:b/>
          <w:bCs/>
          <w:i/>
          <w:iCs/>
          <w:color w:val="000000" w:themeColor="text1"/>
          <w:u w:val="single"/>
        </w:rPr>
        <w:t>P</w:t>
      </w:r>
      <w:r w:rsidR="1383BAAF" w:rsidRPr="6C014FBC">
        <w:rPr>
          <w:rFonts w:eastAsia="Arial" w:cs="Arial"/>
          <w:b/>
          <w:bCs/>
          <w:i/>
          <w:iCs/>
          <w:color w:val="000000" w:themeColor="text1"/>
          <w:u w:val="single"/>
        </w:rPr>
        <w:t>racoviště</w:t>
      </w:r>
      <w:r w:rsidRPr="6C014FBC">
        <w:rPr>
          <w:rFonts w:cs="Arial"/>
        </w:rPr>
        <w:t>, j</w:t>
      </w:r>
      <w:r w:rsidR="0CF3A96A" w:rsidRPr="6C014FBC">
        <w:rPr>
          <w:rFonts w:cs="Arial"/>
        </w:rPr>
        <w:t xml:space="preserve">e </w:t>
      </w:r>
      <w:r w:rsidR="5DE1FC90" w:rsidRPr="6C014FBC">
        <w:rPr>
          <w:rFonts w:cs="Arial"/>
        </w:rPr>
        <w:t>jako</w:t>
      </w:r>
      <w:r w:rsidRPr="6C014FBC">
        <w:rPr>
          <w:rFonts w:cs="Arial"/>
        </w:rPr>
        <w:t xml:space="preserve"> tzv. povinný subjekt dle § 3, zákona č. 99/2019 Sb., povinn</w:t>
      </w:r>
      <w:r w:rsidR="1D87E1DB" w:rsidRPr="6C014FBC">
        <w:rPr>
          <w:rFonts w:cs="Arial"/>
        </w:rPr>
        <w:t>o</w:t>
      </w:r>
      <w:r w:rsidRPr="6C014FBC">
        <w:rPr>
          <w:rFonts w:cs="Arial"/>
        </w:rPr>
        <w:t xml:space="preserve"> uvést své internetové stránky, popř. webové aplikace v soulad se zákonem č. 99/2019, o</w:t>
      </w:r>
      <w:r w:rsidR="000B03E4">
        <w:rPr>
          <w:rFonts w:cs="Arial"/>
        </w:rPr>
        <w:t> </w:t>
      </w:r>
      <w:r w:rsidRPr="6C014FBC">
        <w:rPr>
          <w:rFonts w:cs="Arial"/>
        </w:rPr>
        <w:t>přístupnosti internetových stránek a mobilních aplikací.</w:t>
      </w:r>
    </w:p>
    <w:p w14:paraId="63D72ECC" w14:textId="77777777" w:rsidR="00654A8F" w:rsidRPr="004E1BAC" w:rsidRDefault="00654A8F" w:rsidP="00654A8F">
      <w:pPr>
        <w:spacing w:after="120" w:line="240" w:lineRule="auto"/>
        <w:ind w:left="567"/>
        <w:jc w:val="both"/>
        <w:rPr>
          <w:rFonts w:cs="Arial"/>
        </w:rPr>
      </w:pPr>
      <w:r w:rsidRPr="004E1BAC">
        <w:rPr>
          <w:rFonts w:cs="Arial"/>
        </w:rPr>
        <w:t>Internetové stránky mají být vnímatelné, ovladatelné, srozumitelné a stabilní (viz. §§ 4-6, zákona č. 99/2019) zejména pro osoby se zdravotním postižením. Tento požadavek splní tím, že stránky nebo aplikace budou v souladu s evropskou nor</w:t>
      </w:r>
      <w:r>
        <w:rPr>
          <w:rFonts w:cs="Arial"/>
        </w:rPr>
        <w:t>mou EN 301 549 V1.1.2 (2015-04) n</w:t>
      </w:r>
      <w:r w:rsidRPr="004E1BAC">
        <w:rPr>
          <w:rFonts w:cs="Arial"/>
        </w:rPr>
        <w:t>ebo aplikováním postupu podle čl. 6, odst. 4 směrnice EU 2016/2102.</w:t>
      </w:r>
    </w:p>
    <w:p w14:paraId="1176E33E" w14:textId="655A0C28" w:rsidR="00654A8F" w:rsidRPr="004E1BAC" w:rsidRDefault="00654A8F" w:rsidP="4614A1AC">
      <w:pPr>
        <w:spacing w:after="120"/>
        <w:ind w:left="567" w:hanging="567"/>
        <w:jc w:val="both"/>
        <w:rPr>
          <w:rFonts w:cs="Arial"/>
        </w:rPr>
      </w:pPr>
      <w:r w:rsidRPr="6C014FBC">
        <w:rPr>
          <w:rFonts w:cs="Arial"/>
        </w:rPr>
        <w:t>3.</w:t>
      </w:r>
      <w:r>
        <w:tab/>
      </w:r>
      <w:r w:rsidR="37A80704" w:rsidRPr="6C014FBC">
        <w:rPr>
          <w:rFonts w:eastAsia="Arial" w:cs="Arial"/>
          <w:b/>
          <w:bCs/>
          <w:i/>
          <w:iCs/>
          <w:color w:val="000000" w:themeColor="text1"/>
          <w:u w:val="single"/>
        </w:rPr>
        <w:t>P</w:t>
      </w:r>
      <w:r w:rsidR="317BAC8A" w:rsidRPr="6C014FBC">
        <w:rPr>
          <w:rFonts w:eastAsia="Arial" w:cs="Arial"/>
          <w:b/>
          <w:bCs/>
          <w:i/>
          <w:iCs/>
          <w:color w:val="000000" w:themeColor="text1"/>
          <w:u w:val="single"/>
        </w:rPr>
        <w:t>racoviště</w:t>
      </w:r>
      <w:r w:rsidRPr="6C014FBC">
        <w:rPr>
          <w:rFonts w:cs="Arial"/>
        </w:rPr>
        <w:t xml:space="preserve"> j</w:t>
      </w:r>
      <w:r w:rsidR="67C08836" w:rsidRPr="6C014FBC">
        <w:rPr>
          <w:rFonts w:cs="Arial"/>
        </w:rPr>
        <w:t>e povinno</w:t>
      </w:r>
      <w:r w:rsidRPr="6C014FBC">
        <w:rPr>
          <w:rFonts w:cs="Arial"/>
        </w:rPr>
        <w:t xml:space="preserve"> respektovat podmínky příjmu a správy oznámení dle § 2 a § 9 zákona č. 171/2023 Sb., o ochraně oznamovatelů, a tyto implementovat do svých spisových řádů.</w:t>
      </w:r>
    </w:p>
    <w:p w14:paraId="672A6659" w14:textId="77777777" w:rsidR="00043C5C" w:rsidRDefault="00043C5C"/>
    <w:sectPr w:rsidR="00043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DB"/>
    <w:rsid w:val="00043C5C"/>
    <w:rsid w:val="000B03E4"/>
    <w:rsid w:val="000C7A6F"/>
    <w:rsid w:val="00654A8F"/>
    <w:rsid w:val="006666DB"/>
    <w:rsid w:val="009B3BD8"/>
    <w:rsid w:val="00A01C23"/>
    <w:rsid w:val="00BA408E"/>
    <w:rsid w:val="0A3D6CB9"/>
    <w:rsid w:val="0B4684E1"/>
    <w:rsid w:val="0CF3A96A"/>
    <w:rsid w:val="1065739A"/>
    <w:rsid w:val="13744BB2"/>
    <w:rsid w:val="1383BAAF"/>
    <w:rsid w:val="1933CB2A"/>
    <w:rsid w:val="1D87E1DB"/>
    <w:rsid w:val="1E3088D7"/>
    <w:rsid w:val="2D77CD8A"/>
    <w:rsid w:val="317BAC8A"/>
    <w:rsid w:val="31C40D8B"/>
    <w:rsid w:val="37A80704"/>
    <w:rsid w:val="3D57B1D6"/>
    <w:rsid w:val="4614A1AC"/>
    <w:rsid w:val="48E2575D"/>
    <w:rsid w:val="4D799035"/>
    <w:rsid w:val="5DE1FC90"/>
    <w:rsid w:val="5F22E28C"/>
    <w:rsid w:val="63F2A38B"/>
    <w:rsid w:val="654BA313"/>
    <w:rsid w:val="67C08836"/>
    <w:rsid w:val="6C014FBC"/>
    <w:rsid w:val="738CF050"/>
    <w:rsid w:val="78BC4A16"/>
    <w:rsid w:val="79EBCD4E"/>
    <w:rsid w:val="7B45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EE85"/>
  <w15:chartTrackingRefBased/>
  <w15:docId w15:val="{29EE6C0E-9914-4FD5-AF13-8CBF5928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A8F"/>
    <w:rPr>
      <w:rFonts w:ascii="Arial" w:hAnsi="Arial"/>
    </w:rPr>
  </w:style>
  <w:style w:type="paragraph" w:styleId="Nadpis1">
    <w:name w:val="heading 1"/>
    <w:basedOn w:val="Normln"/>
    <w:link w:val="Nadpis1Char"/>
    <w:uiPriority w:val="9"/>
    <w:qFormat/>
    <w:rsid w:val="00BA4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08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408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FDEBF-6283-4740-BD97-E894023EA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6F0677-0752-4570-9824-E8595547C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8E7BA-A3FD-4680-A62E-12DB2FB55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ddd7b-4c54-4006-b7d7-2b39b4633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Daniela Brádlerová, Ph.D.</dc:creator>
  <cp:keywords/>
  <dc:description/>
  <cp:lastModifiedBy>Kovacevic Eva</cp:lastModifiedBy>
  <cp:revision>9</cp:revision>
  <cp:lastPrinted>2026-03-26T13:37:00Z</cp:lastPrinted>
  <dcterms:created xsi:type="dcterms:W3CDTF">2025-11-02T10:41:00Z</dcterms:created>
  <dcterms:modified xsi:type="dcterms:W3CDTF">2026-03-26T13:37:00Z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